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F9" w:rsidRDefault="00095399" w:rsidP="006910F9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399">
        <w:rPr>
          <w:rFonts w:ascii="Times New Roman" w:hAnsi="Times New Roman" w:cs="Times New Roman"/>
          <w:b/>
          <w:sz w:val="24"/>
          <w:szCs w:val="24"/>
        </w:rPr>
        <w:t>Izvješće o dosadašnjim aktivnostima Biotehničkog centra u skladu 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399">
        <w:rPr>
          <w:rFonts w:ascii="Times New Roman" w:hAnsi="Times New Roman" w:cs="Times New Roman"/>
          <w:b/>
          <w:sz w:val="24"/>
          <w:szCs w:val="24"/>
        </w:rPr>
        <w:t>programom rada za 2020. godinu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10F9" w:rsidRDefault="006910F9" w:rsidP="006910F9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547" w:rsidRPr="00095399" w:rsidRDefault="004B3547" w:rsidP="006910F9">
      <w:pPr>
        <w:pStyle w:val="HTMLPreformatted"/>
        <w:numPr>
          <w:ilvl w:val="0"/>
          <w:numId w:val="7"/>
        </w:numPr>
        <w:jc w:val="center"/>
        <w:rPr>
          <w:rFonts w:ascii="Times New Roman" w:hAnsi="Times New Roman"/>
          <w:sz w:val="24"/>
          <w:szCs w:val="24"/>
        </w:rPr>
      </w:pPr>
      <w:r w:rsidRPr="00095399">
        <w:rPr>
          <w:rFonts w:ascii="Times New Roman" w:hAnsi="Times New Roman"/>
          <w:sz w:val="24"/>
          <w:szCs w:val="24"/>
        </w:rPr>
        <w:t>U 20</w:t>
      </w:r>
      <w:r w:rsidR="00F66117" w:rsidRPr="00095399">
        <w:rPr>
          <w:rFonts w:ascii="Times New Roman" w:hAnsi="Times New Roman"/>
          <w:sz w:val="24"/>
          <w:szCs w:val="24"/>
        </w:rPr>
        <w:t>20</w:t>
      </w:r>
      <w:r w:rsidRPr="00095399">
        <w:rPr>
          <w:rFonts w:ascii="Times New Roman" w:hAnsi="Times New Roman"/>
          <w:sz w:val="24"/>
          <w:szCs w:val="24"/>
        </w:rPr>
        <w:t>. godini članovi</w:t>
      </w:r>
      <w:r w:rsidR="00F66117" w:rsidRPr="00095399">
        <w:rPr>
          <w:rFonts w:ascii="Times New Roman" w:hAnsi="Times New Roman"/>
          <w:sz w:val="24"/>
          <w:szCs w:val="24"/>
        </w:rPr>
        <w:t xml:space="preserve"> Biotehničkog centra planiraju organizirati znanstvenih skupove.</w:t>
      </w:r>
    </w:p>
    <w:p w:rsidR="00095399" w:rsidRDefault="00095399" w:rsidP="006910F9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Članovi Biotehničkog centra sudjelovali su u organizac</w:t>
      </w:r>
      <w:r w:rsidR="006910F9">
        <w:rPr>
          <w:rFonts w:ascii="Times New Roman" w:hAnsi="Times New Roman"/>
          <w:sz w:val="24"/>
          <w:szCs w:val="24"/>
        </w:rPr>
        <w:t xml:space="preserve">iji raznih skupova međutim zbog </w:t>
      </w:r>
      <w:r>
        <w:rPr>
          <w:rFonts w:ascii="Times New Roman" w:hAnsi="Times New Roman"/>
          <w:sz w:val="24"/>
          <w:szCs w:val="24"/>
        </w:rPr>
        <w:t xml:space="preserve">epidemiološke situacije održavanje istih je otkazano. </w:t>
      </w:r>
    </w:p>
    <w:p w:rsidR="00095399" w:rsidRPr="00113735" w:rsidRDefault="006910F9" w:rsidP="006910F9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periodu od 26. do 28. rujna 2020. u Vukovaru, tijekom popuštanja epidemioloških mjera</w:t>
      </w:r>
      <w:r w:rsidR="00095399">
        <w:rPr>
          <w:rFonts w:ascii="Times New Roman" w:hAnsi="Times New Roman"/>
          <w:sz w:val="24"/>
          <w:szCs w:val="24"/>
        </w:rPr>
        <w:t xml:space="preserve"> članovi Biotehničkog centra </w:t>
      </w:r>
      <w:r>
        <w:rPr>
          <w:rFonts w:ascii="Times New Roman" w:hAnsi="Times New Roman"/>
          <w:sz w:val="24"/>
          <w:szCs w:val="24"/>
        </w:rPr>
        <w:t>uspjeli su organizirati</w:t>
      </w:r>
      <w:r w:rsidR="00095399">
        <w:rPr>
          <w:rFonts w:ascii="Times New Roman" w:hAnsi="Times New Roman"/>
          <w:sz w:val="24"/>
          <w:szCs w:val="24"/>
        </w:rPr>
        <w:t xml:space="preserve"> </w:t>
      </w:r>
      <w:r w:rsidRPr="00113735">
        <w:rPr>
          <w:rStyle w:val="Strong"/>
          <w:b w:val="0"/>
        </w:rPr>
        <w:t>međunarodni</w:t>
      </w:r>
      <w:r w:rsidR="00095399" w:rsidRPr="00113735">
        <w:rPr>
          <w:rStyle w:val="Strong"/>
          <w:b w:val="0"/>
        </w:rPr>
        <w:t xml:space="preserve"> znanstveno-s</w:t>
      </w:r>
      <w:r w:rsidRPr="00113735">
        <w:rPr>
          <w:rStyle w:val="Strong"/>
          <w:b w:val="0"/>
        </w:rPr>
        <w:t>tručni skup</w:t>
      </w:r>
      <w:r w:rsidR="00095399" w:rsidRPr="00113735">
        <w:rPr>
          <w:rStyle w:val="Strong"/>
          <w:b w:val="0"/>
        </w:rPr>
        <w:t xml:space="preserve"> 18. Ružičkini dani "Danas znanost – sutra industrija"</w:t>
      </w:r>
      <w:r w:rsidR="00095399" w:rsidRPr="00113735">
        <w:rPr>
          <w:b/>
        </w:rPr>
        <w:t xml:space="preserve">. </w:t>
      </w:r>
    </w:p>
    <w:p w:rsidR="00263337" w:rsidRPr="006910F9" w:rsidRDefault="00263337" w:rsidP="006910F9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6910F9">
        <w:rPr>
          <w:rFonts w:ascii="Times New Roman" w:hAnsi="Times New Roman"/>
          <w:sz w:val="24"/>
          <w:szCs w:val="24"/>
        </w:rPr>
        <w:t>Poticanje pronalaženja novih donatora BC, kojima bi BC bio mjesto za promidžbu i za suradnju.</w:t>
      </w:r>
    </w:p>
    <w:p w:rsidR="00095399" w:rsidRDefault="00FA424F" w:rsidP="00095399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Zbog teške gospodarske situacije uzrokovane COVID-19 nismo imali uspjeha u pronalaženju novih donatora Biotehn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ičkog centra.</w:t>
      </w:r>
    </w:p>
    <w:p w:rsidR="006910F9" w:rsidRPr="006910F9" w:rsidRDefault="006910F9" w:rsidP="006910F9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910F9">
        <w:rPr>
          <w:rFonts w:ascii="Times New Roman" w:hAnsi="Times New Roman"/>
          <w:sz w:val="24"/>
          <w:szCs w:val="24"/>
        </w:rPr>
        <w:t>Planira se da članovi BC aktivno sudjeluju u izradi Hrvatske tehničke enciklopedije.</w:t>
      </w:r>
    </w:p>
    <w:p w:rsidR="006910F9" w:rsidRDefault="006910F9" w:rsidP="006910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Članovi Biotehničkog centra aktivno su sudjelovali u izradi Hrvatske tehničke enciklopedije za područje Prehrambene tehnologije. </w:t>
      </w:r>
      <w:r>
        <w:rPr>
          <w:rFonts w:ascii="Times New Roman" w:hAnsi="Times New Roman"/>
          <w:sz w:val="24"/>
          <w:szCs w:val="24"/>
        </w:rPr>
        <w:t>Hrvatska tehnička enciklopedija objavljena je u studenom 2020.</w:t>
      </w:r>
    </w:p>
    <w:p w:rsidR="004B3547" w:rsidRPr="00FA424F" w:rsidRDefault="004B3547" w:rsidP="006910F9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FA424F">
        <w:rPr>
          <w:rFonts w:ascii="Times New Roman" w:hAnsi="Times New Roman"/>
          <w:sz w:val="24"/>
          <w:szCs w:val="24"/>
        </w:rPr>
        <w:t>Planira se provesti analiza kurikuluma iz područja Biotehnologije na institucijama visokog obrazovanja u RH i o tome organizirati savjetovanje.</w:t>
      </w:r>
    </w:p>
    <w:p w:rsidR="00FA424F" w:rsidRDefault="00FA424F" w:rsidP="00FA424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Sustavno se provodi analiza kurikuluma na području Biotehnologije no nismo bili u mogućnosti organizirati savjetovanje o istom.</w:t>
      </w:r>
    </w:p>
    <w:p w:rsidR="004B3547" w:rsidRPr="00FA424F" w:rsidRDefault="004B3547" w:rsidP="006910F9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A424F">
        <w:rPr>
          <w:rFonts w:ascii="Times New Roman" w:hAnsi="Times New Roman"/>
          <w:sz w:val="24"/>
          <w:szCs w:val="24"/>
        </w:rPr>
        <w:t>Planira se aktivno uključiti u donošenje zakona iz područja struke, kao i zakona iz područja obrazovanja koji se odražavaju na kvalitetu inženjera iz područja Biotehnologije i Bioprocesnog inženjerstva</w:t>
      </w:r>
    </w:p>
    <w:p w:rsidR="00FA424F" w:rsidRPr="00FA424F" w:rsidRDefault="00FA424F" w:rsidP="00FA424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Članovi Biotehničkog centra aktivno sudjeluju u pripremi zakona vezanih uz područje struke.</w:t>
      </w:r>
    </w:p>
    <w:p w:rsidR="00263337" w:rsidRPr="00FA424F" w:rsidRDefault="00263337" w:rsidP="006910F9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A424F">
        <w:rPr>
          <w:rFonts w:ascii="Times New Roman" w:hAnsi="Times New Roman"/>
          <w:sz w:val="24"/>
          <w:szCs w:val="24"/>
        </w:rPr>
        <w:t>Izradit će se popis tekućih projekata članova BC i izvještavati Odjel BI i Upravu HATZ o postignutim rezultatima u suradnji s gospodarstvom, postignutim znanstvenim otkrićima objavljenim u časopisima te o svim oblicima priznanja u suradnji s inozemstvom.</w:t>
      </w:r>
    </w:p>
    <w:p w:rsidR="00440614" w:rsidRPr="00440614" w:rsidRDefault="00440614" w:rsidP="00440614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Izrađen je popis tekućih projekata sa posebnim naglaskom na projekte financirane iz Europskog fonda za regionalni razvoj. </w:t>
      </w:r>
    </w:p>
    <w:p w:rsidR="007F1312" w:rsidRPr="00440614" w:rsidRDefault="007F1312" w:rsidP="006910F9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40614">
        <w:rPr>
          <w:rFonts w:ascii="Times New Roman" w:hAnsi="Times New Roman"/>
          <w:sz w:val="24"/>
          <w:szCs w:val="24"/>
        </w:rPr>
        <w:lastRenderedPageBreak/>
        <w:t>Planira se da članovi BC aktivno sudjeluju u izradi Hrvatske tehničke enciklopedije.</w:t>
      </w:r>
    </w:p>
    <w:p w:rsidR="00440614" w:rsidRPr="00440614" w:rsidRDefault="00440614" w:rsidP="004406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Članovi Biotehničkog centra aktivno su sudjelovali u izradi Hrvatske tehničke enciklopedije za područ</w:t>
      </w:r>
      <w:r w:rsidR="0033180D">
        <w:rPr>
          <w:rFonts w:ascii="Times New Roman" w:hAnsi="Times New Roman"/>
          <w:sz w:val="24"/>
          <w:szCs w:val="24"/>
        </w:rPr>
        <w:t>je Prehrambene tehnologije koja je izdana u studenom 2020 godine.</w:t>
      </w:r>
    </w:p>
    <w:p w:rsidR="004B3547" w:rsidRPr="00D14199" w:rsidRDefault="004B3547" w:rsidP="004B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3024" w:rsidRPr="007F1312" w:rsidRDefault="007F1312">
      <w:pPr>
        <w:rPr>
          <w:rFonts w:ascii="Times New Roman" w:hAnsi="Times New Roman" w:cs="Times New Roman"/>
          <w:sz w:val="24"/>
          <w:szCs w:val="24"/>
        </w:rPr>
      </w:pPr>
      <w:r w:rsidRPr="007F1312">
        <w:rPr>
          <w:rFonts w:ascii="Times New Roman" w:hAnsi="Times New Roman" w:cs="Times New Roman"/>
          <w:sz w:val="24"/>
          <w:szCs w:val="24"/>
        </w:rPr>
        <w:tab/>
      </w:r>
      <w:r w:rsidRPr="007F1312">
        <w:rPr>
          <w:rFonts w:ascii="Times New Roman" w:hAnsi="Times New Roman" w:cs="Times New Roman"/>
          <w:sz w:val="24"/>
          <w:szCs w:val="24"/>
        </w:rPr>
        <w:tab/>
      </w:r>
      <w:r w:rsidRPr="007F1312">
        <w:rPr>
          <w:rFonts w:ascii="Times New Roman" w:hAnsi="Times New Roman" w:cs="Times New Roman"/>
          <w:sz w:val="24"/>
          <w:szCs w:val="24"/>
        </w:rPr>
        <w:tab/>
      </w:r>
      <w:r w:rsidRPr="007F1312">
        <w:rPr>
          <w:rFonts w:ascii="Times New Roman" w:hAnsi="Times New Roman" w:cs="Times New Roman"/>
          <w:sz w:val="24"/>
          <w:szCs w:val="24"/>
        </w:rPr>
        <w:tab/>
      </w:r>
      <w:r w:rsidRPr="007F1312">
        <w:rPr>
          <w:rFonts w:ascii="Times New Roman" w:hAnsi="Times New Roman" w:cs="Times New Roman"/>
          <w:sz w:val="24"/>
          <w:szCs w:val="24"/>
        </w:rPr>
        <w:tab/>
      </w:r>
      <w:r w:rsidRPr="007F1312">
        <w:rPr>
          <w:rFonts w:ascii="Times New Roman" w:hAnsi="Times New Roman" w:cs="Times New Roman"/>
          <w:sz w:val="24"/>
          <w:szCs w:val="24"/>
        </w:rPr>
        <w:tab/>
      </w:r>
      <w:r w:rsidRPr="007F1312">
        <w:rPr>
          <w:rFonts w:ascii="Times New Roman" w:hAnsi="Times New Roman" w:cs="Times New Roman"/>
          <w:sz w:val="24"/>
          <w:szCs w:val="24"/>
        </w:rPr>
        <w:tab/>
      </w:r>
      <w:r w:rsidRPr="007F1312">
        <w:rPr>
          <w:rFonts w:ascii="Times New Roman" w:hAnsi="Times New Roman" w:cs="Times New Roman"/>
          <w:sz w:val="24"/>
          <w:szCs w:val="24"/>
        </w:rPr>
        <w:tab/>
        <w:t>Prof. dr. sc. Zoran Herceg</w:t>
      </w:r>
    </w:p>
    <w:sectPr w:rsidR="005E3024" w:rsidRPr="007F131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31FB"/>
    <w:multiLevelType w:val="multilevel"/>
    <w:tmpl w:val="67C2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181741"/>
    <w:multiLevelType w:val="hybridMultilevel"/>
    <w:tmpl w:val="754C7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E4CB9"/>
    <w:multiLevelType w:val="hybridMultilevel"/>
    <w:tmpl w:val="9294CB98"/>
    <w:lvl w:ilvl="0" w:tplc="CBCA94C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AA5001"/>
    <w:multiLevelType w:val="hybridMultilevel"/>
    <w:tmpl w:val="8028ECBE"/>
    <w:lvl w:ilvl="0" w:tplc="47C019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B14AF"/>
    <w:multiLevelType w:val="hybridMultilevel"/>
    <w:tmpl w:val="DC9E4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87F5A"/>
    <w:multiLevelType w:val="hybridMultilevel"/>
    <w:tmpl w:val="26722FC4"/>
    <w:lvl w:ilvl="0" w:tplc="BA4EFBCA">
      <w:start w:val="6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33B59"/>
    <w:multiLevelType w:val="hybridMultilevel"/>
    <w:tmpl w:val="DC9E4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47"/>
    <w:rsid w:val="00095399"/>
    <w:rsid w:val="00113735"/>
    <w:rsid w:val="00263337"/>
    <w:rsid w:val="0033180D"/>
    <w:rsid w:val="00440614"/>
    <w:rsid w:val="004B3547"/>
    <w:rsid w:val="005E3024"/>
    <w:rsid w:val="006910F9"/>
    <w:rsid w:val="007F1312"/>
    <w:rsid w:val="00F66117"/>
    <w:rsid w:val="00FA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CA592-874D-4B5E-8973-28695916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5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337"/>
    <w:pPr>
      <w:ind w:left="720"/>
      <w:contextualSpacing/>
    </w:pPr>
    <w:rPr>
      <w:rFonts w:ascii="Calibri" w:eastAsia="Times New Roman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95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5399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Strong">
    <w:name w:val="Strong"/>
    <w:basedOn w:val="DefaultParagraphFont"/>
    <w:uiPriority w:val="22"/>
    <w:qFormat/>
    <w:rsid w:val="000953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Herceg</dc:creator>
  <cp:keywords/>
  <dc:description/>
  <cp:lastModifiedBy>Zoran Herceg</cp:lastModifiedBy>
  <cp:revision>4</cp:revision>
  <dcterms:created xsi:type="dcterms:W3CDTF">2020-12-08T11:02:00Z</dcterms:created>
  <dcterms:modified xsi:type="dcterms:W3CDTF">2020-12-08T11:20:00Z</dcterms:modified>
</cp:coreProperties>
</file>