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27C9E" w14:textId="77777777" w:rsidR="0018628C" w:rsidRDefault="0018628C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436"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446336" w:rsidRPr="00404436">
        <w:rPr>
          <w:rFonts w:ascii="Times New Roman" w:hAnsi="Times New Roman" w:cs="Times New Roman"/>
          <w:sz w:val="24"/>
          <w:szCs w:val="24"/>
        </w:rPr>
        <w:t>Bruno Zelić</w:t>
      </w:r>
    </w:p>
    <w:p w14:paraId="6C8D67E0" w14:textId="2CED2901" w:rsidR="00FF1016" w:rsidRPr="00404436" w:rsidRDefault="00263581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436">
        <w:rPr>
          <w:rFonts w:ascii="Times New Roman" w:hAnsi="Times New Roman" w:cs="Times New Roman"/>
          <w:sz w:val="24"/>
          <w:szCs w:val="24"/>
        </w:rPr>
        <w:t>Cent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04436">
        <w:rPr>
          <w:rFonts w:ascii="Times New Roman" w:hAnsi="Times New Roman" w:cs="Times New Roman"/>
          <w:sz w:val="24"/>
          <w:szCs w:val="24"/>
        </w:rPr>
        <w:t xml:space="preserve"> za zaštitu okoliša i razvoj održivih tehnologija</w:t>
      </w:r>
    </w:p>
    <w:p w14:paraId="4B2379C3" w14:textId="77777777" w:rsidR="00446336" w:rsidRPr="00404436" w:rsidRDefault="00446336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436">
        <w:rPr>
          <w:rFonts w:ascii="Times New Roman" w:hAnsi="Times New Roman" w:cs="Times New Roman"/>
          <w:sz w:val="24"/>
          <w:szCs w:val="24"/>
        </w:rPr>
        <w:t>Akademija tehničkih znanosti Hrvatske</w:t>
      </w:r>
      <w:r w:rsidR="004D473E" w:rsidRPr="00404436">
        <w:rPr>
          <w:rFonts w:ascii="Times New Roman" w:hAnsi="Times New Roman" w:cs="Times New Roman"/>
          <w:sz w:val="24"/>
          <w:szCs w:val="24"/>
        </w:rPr>
        <w:t xml:space="preserve"> (HATZ)</w:t>
      </w:r>
    </w:p>
    <w:p w14:paraId="2E758DF2" w14:textId="77777777" w:rsidR="0018628C" w:rsidRPr="00404436" w:rsidRDefault="0018628C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33ED9" w14:textId="77777777" w:rsidR="00446336" w:rsidRPr="00404436" w:rsidRDefault="00446336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F050A" w14:textId="2E97536E" w:rsidR="00446336" w:rsidRPr="00404436" w:rsidRDefault="0018628C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C43">
        <w:rPr>
          <w:rFonts w:ascii="Times New Roman" w:hAnsi="Times New Roman" w:cs="Times New Roman"/>
          <w:b/>
          <w:sz w:val="24"/>
          <w:szCs w:val="24"/>
        </w:rPr>
        <w:t>Predmet:</w:t>
      </w:r>
      <w:r w:rsidRPr="00404436">
        <w:rPr>
          <w:rFonts w:ascii="Times New Roman" w:hAnsi="Times New Roman" w:cs="Times New Roman"/>
          <w:sz w:val="24"/>
          <w:szCs w:val="24"/>
        </w:rPr>
        <w:t xml:space="preserve"> </w:t>
      </w:r>
      <w:r w:rsidR="00263581">
        <w:rPr>
          <w:rFonts w:ascii="Times New Roman" w:hAnsi="Times New Roman" w:cs="Times New Roman"/>
          <w:sz w:val="24"/>
          <w:szCs w:val="24"/>
        </w:rPr>
        <w:t xml:space="preserve">Izvješće </w:t>
      </w:r>
      <w:r w:rsidR="0056792E">
        <w:rPr>
          <w:rFonts w:ascii="Times New Roman" w:hAnsi="Times New Roman" w:cs="Times New Roman"/>
          <w:sz w:val="24"/>
          <w:szCs w:val="24"/>
        </w:rPr>
        <w:t xml:space="preserve">o provedenim aktivnostima </w:t>
      </w:r>
      <w:r w:rsidR="00263581">
        <w:rPr>
          <w:rFonts w:ascii="Times New Roman" w:hAnsi="Times New Roman" w:cs="Times New Roman"/>
          <w:sz w:val="24"/>
          <w:szCs w:val="24"/>
        </w:rPr>
        <w:t>za 20</w:t>
      </w:r>
      <w:r w:rsidR="00852CA9">
        <w:rPr>
          <w:rFonts w:ascii="Times New Roman" w:hAnsi="Times New Roman" w:cs="Times New Roman"/>
          <w:sz w:val="24"/>
          <w:szCs w:val="24"/>
        </w:rPr>
        <w:t>20</w:t>
      </w:r>
      <w:r w:rsidR="00263581">
        <w:rPr>
          <w:rFonts w:ascii="Times New Roman" w:hAnsi="Times New Roman" w:cs="Times New Roman"/>
          <w:sz w:val="24"/>
          <w:szCs w:val="24"/>
        </w:rPr>
        <w:t>. godinu</w:t>
      </w:r>
    </w:p>
    <w:p w14:paraId="7611345C" w14:textId="77777777" w:rsidR="00446336" w:rsidRPr="00404436" w:rsidRDefault="00446336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2A490" w14:textId="5379CC18" w:rsidR="0018628C" w:rsidRDefault="00852CA9" w:rsidP="0085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52CA9">
        <w:rPr>
          <w:rFonts w:ascii="Times New Roman" w:hAnsi="Times New Roman" w:cs="Times New Roman"/>
          <w:sz w:val="24"/>
          <w:szCs w:val="24"/>
        </w:rPr>
        <w:t xml:space="preserve">ktivnosti Centra </w:t>
      </w:r>
      <w:r w:rsidRPr="00404436">
        <w:rPr>
          <w:rFonts w:ascii="Times New Roman" w:hAnsi="Times New Roman" w:cs="Times New Roman"/>
          <w:sz w:val="24"/>
          <w:szCs w:val="24"/>
        </w:rPr>
        <w:t>za zaštitu okoliša i razvoj održivih tehnologija</w:t>
      </w:r>
      <w:r w:rsidRPr="00852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(Centar) </w:t>
      </w:r>
      <w:r w:rsidRPr="00852CA9">
        <w:rPr>
          <w:rFonts w:ascii="Times New Roman" w:hAnsi="Times New Roman" w:cs="Times New Roman"/>
          <w:sz w:val="24"/>
          <w:szCs w:val="24"/>
        </w:rPr>
        <w:t xml:space="preserve">u 2020. </w:t>
      </w:r>
      <w:r>
        <w:rPr>
          <w:rFonts w:ascii="Times New Roman" w:hAnsi="Times New Roman" w:cs="Times New Roman"/>
          <w:sz w:val="24"/>
          <w:szCs w:val="24"/>
        </w:rPr>
        <w:t>ograničile</w:t>
      </w:r>
      <w:r w:rsidRPr="00852CA9">
        <w:rPr>
          <w:rFonts w:ascii="Times New Roman" w:hAnsi="Times New Roman" w:cs="Times New Roman"/>
          <w:sz w:val="24"/>
          <w:szCs w:val="24"/>
        </w:rPr>
        <w:t xml:space="preserve"> su se na suradnju s Centrom za razvojne studije i projekte u svrhu isporuke konzultativnih usluga </w:t>
      </w:r>
      <w:proofErr w:type="spellStart"/>
      <w:r w:rsidRPr="00852CA9">
        <w:rPr>
          <w:rFonts w:ascii="Times New Roman" w:hAnsi="Times New Roman" w:cs="Times New Roman"/>
          <w:sz w:val="24"/>
          <w:szCs w:val="24"/>
        </w:rPr>
        <w:t>tvrtci</w:t>
      </w:r>
      <w:proofErr w:type="spellEnd"/>
      <w:r w:rsidRPr="0085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CA9">
        <w:rPr>
          <w:rFonts w:ascii="Times New Roman" w:hAnsi="Times New Roman" w:cs="Times New Roman"/>
          <w:sz w:val="24"/>
          <w:szCs w:val="24"/>
        </w:rPr>
        <w:t>Tehnix</w:t>
      </w:r>
      <w:proofErr w:type="spellEnd"/>
      <w:r w:rsidRPr="00852CA9">
        <w:rPr>
          <w:rFonts w:ascii="Times New Roman" w:hAnsi="Times New Roman" w:cs="Times New Roman"/>
          <w:sz w:val="24"/>
          <w:szCs w:val="24"/>
        </w:rPr>
        <w:t xml:space="preserve"> d.o.o. u sklopu IRI projekta Razvoj TEHNIX pogona za </w:t>
      </w:r>
      <w:proofErr w:type="spellStart"/>
      <w:r w:rsidRPr="00852CA9">
        <w:rPr>
          <w:rFonts w:ascii="Times New Roman" w:hAnsi="Times New Roman" w:cs="Times New Roman"/>
          <w:sz w:val="24"/>
          <w:szCs w:val="24"/>
        </w:rPr>
        <w:t>bioreaktorsko</w:t>
      </w:r>
      <w:proofErr w:type="spellEnd"/>
      <w:r w:rsidRPr="0085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CA9">
        <w:rPr>
          <w:rFonts w:ascii="Times New Roman" w:hAnsi="Times New Roman" w:cs="Times New Roman"/>
          <w:sz w:val="24"/>
          <w:szCs w:val="24"/>
        </w:rPr>
        <w:t>kompostiranje</w:t>
      </w:r>
      <w:proofErr w:type="spellEnd"/>
      <w:r w:rsidRPr="00852CA9">
        <w:rPr>
          <w:rFonts w:ascii="Times New Roman" w:hAnsi="Times New Roman" w:cs="Times New Roman"/>
          <w:sz w:val="24"/>
          <w:szCs w:val="24"/>
        </w:rPr>
        <w:t xml:space="preserve"> biorazgradive frakcije komunalnog otpada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A3">
        <w:rPr>
          <w:rFonts w:ascii="Times New Roman" w:hAnsi="Times New Roman" w:cs="Times New Roman"/>
          <w:sz w:val="24"/>
          <w:szCs w:val="24"/>
        </w:rPr>
        <w:t xml:space="preserve">(Projekta) </w:t>
      </w:r>
      <w:r>
        <w:rPr>
          <w:rFonts w:ascii="Times New Roman" w:hAnsi="Times New Roman" w:cs="Times New Roman"/>
          <w:sz w:val="24"/>
          <w:szCs w:val="24"/>
        </w:rPr>
        <w:t xml:space="preserve">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oraganizaciju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održavanje 2. Radionice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danas s</w:t>
      </w:r>
      <w:r w:rsidRPr="00852CA9">
        <w:rPr>
          <w:rFonts w:ascii="Times New Roman" w:hAnsi="Times New Roman" w:cs="Times New Roman"/>
          <w:sz w:val="24"/>
          <w:szCs w:val="24"/>
        </w:rPr>
        <w:t xml:space="preserve"> prezentacij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52CA9">
        <w:rPr>
          <w:rFonts w:ascii="Times New Roman" w:hAnsi="Times New Roman" w:cs="Times New Roman"/>
          <w:sz w:val="24"/>
          <w:szCs w:val="24"/>
        </w:rPr>
        <w:t xml:space="preserve"> pogona za </w:t>
      </w:r>
      <w:proofErr w:type="spellStart"/>
      <w:r w:rsidRPr="00852CA9">
        <w:rPr>
          <w:rFonts w:ascii="Times New Roman" w:hAnsi="Times New Roman" w:cs="Times New Roman"/>
          <w:sz w:val="24"/>
          <w:szCs w:val="24"/>
        </w:rPr>
        <w:t>bioreaktorsko</w:t>
      </w:r>
      <w:proofErr w:type="spellEnd"/>
      <w:r w:rsidRPr="0085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CA9">
        <w:rPr>
          <w:rFonts w:ascii="Times New Roman" w:hAnsi="Times New Roman" w:cs="Times New Roman"/>
          <w:sz w:val="24"/>
          <w:szCs w:val="24"/>
        </w:rPr>
        <w:t>kompostiranje</w:t>
      </w:r>
      <w:proofErr w:type="spellEnd"/>
      <w:r w:rsidRPr="00852CA9">
        <w:rPr>
          <w:rFonts w:ascii="Times New Roman" w:hAnsi="Times New Roman" w:cs="Times New Roman"/>
          <w:sz w:val="24"/>
          <w:szCs w:val="24"/>
        </w:rPr>
        <w:t xml:space="preserve"> biorazgradivog otpada u simuliranom okruženju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4C855F" w14:textId="77777777" w:rsidR="00852CA9" w:rsidRPr="00404436" w:rsidRDefault="00852CA9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FC2FF" w14:textId="0AB8FFE8" w:rsidR="00D202A3" w:rsidRDefault="00D202A3" w:rsidP="006B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2CA9">
        <w:rPr>
          <w:rFonts w:ascii="Times New Roman" w:hAnsi="Times New Roman" w:cs="Times New Roman"/>
          <w:sz w:val="24"/>
          <w:szCs w:val="24"/>
        </w:rPr>
        <w:t>2. Radionic</w:t>
      </w:r>
      <w:r w:rsidR="00852CA9">
        <w:rPr>
          <w:rFonts w:ascii="Times New Roman" w:hAnsi="Times New Roman" w:cs="Times New Roman"/>
          <w:sz w:val="24"/>
          <w:szCs w:val="24"/>
        </w:rPr>
        <w:t>a</w:t>
      </w:r>
      <w:r w:rsidR="00852C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2CA9">
        <w:rPr>
          <w:rFonts w:ascii="Times New Roman" w:hAnsi="Times New Roman" w:cs="Times New Roman"/>
          <w:sz w:val="24"/>
          <w:szCs w:val="24"/>
        </w:rPr>
        <w:t>Kompostiranje</w:t>
      </w:r>
      <w:proofErr w:type="spellEnd"/>
      <w:r w:rsidR="00852CA9">
        <w:rPr>
          <w:rFonts w:ascii="Times New Roman" w:hAnsi="Times New Roman" w:cs="Times New Roman"/>
          <w:sz w:val="24"/>
          <w:szCs w:val="24"/>
        </w:rPr>
        <w:t xml:space="preserve"> danas s</w:t>
      </w:r>
      <w:r w:rsidR="00852CA9" w:rsidRPr="00852CA9">
        <w:rPr>
          <w:rFonts w:ascii="Times New Roman" w:hAnsi="Times New Roman" w:cs="Times New Roman"/>
          <w:sz w:val="24"/>
          <w:szCs w:val="24"/>
        </w:rPr>
        <w:t xml:space="preserve"> prezentacij</w:t>
      </w:r>
      <w:r w:rsidR="00852CA9">
        <w:rPr>
          <w:rFonts w:ascii="Times New Roman" w:hAnsi="Times New Roman" w:cs="Times New Roman"/>
          <w:sz w:val="24"/>
          <w:szCs w:val="24"/>
        </w:rPr>
        <w:t>om</w:t>
      </w:r>
      <w:r w:rsidR="00852CA9" w:rsidRPr="00852CA9">
        <w:rPr>
          <w:rFonts w:ascii="Times New Roman" w:hAnsi="Times New Roman" w:cs="Times New Roman"/>
          <w:sz w:val="24"/>
          <w:szCs w:val="24"/>
        </w:rPr>
        <w:t xml:space="preserve"> pogona za </w:t>
      </w:r>
      <w:proofErr w:type="spellStart"/>
      <w:r w:rsidR="00852CA9" w:rsidRPr="00852CA9">
        <w:rPr>
          <w:rFonts w:ascii="Times New Roman" w:hAnsi="Times New Roman" w:cs="Times New Roman"/>
          <w:sz w:val="24"/>
          <w:szCs w:val="24"/>
        </w:rPr>
        <w:t>bioreaktorsko</w:t>
      </w:r>
      <w:proofErr w:type="spellEnd"/>
      <w:r w:rsidR="00852CA9" w:rsidRPr="0085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CA9" w:rsidRPr="00852CA9">
        <w:rPr>
          <w:rFonts w:ascii="Times New Roman" w:hAnsi="Times New Roman" w:cs="Times New Roman"/>
          <w:sz w:val="24"/>
          <w:szCs w:val="24"/>
        </w:rPr>
        <w:t>kompostiranje</w:t>
      </w:r>
      <w:proofErr w:type="spellEnd"/>
      <w:r w:rsidR="00852CA9" w:rsidRPr="00852CA9">
        <w:rPr>
          <w:rFonts w:ascii="Times New Roman" w:hAnsi="Times New Roman" w:cs="Times New Roman"/>
          <w:sz w:val="24"/>
          <w:szCs w:val="24"/>
        </w:rPr>
        <w:t xml:space="preserve"> biorazgradivog otpada u simuliranom okruženju</w:t>
      </w:r>
      <w:r w:rsidR="00852CA9">
        <w:rPr>
          <w:rFonts w:ascii="Times New Roman" w:hAnsi="Times New Roman" w:cs="Times New Roman"/>
          <w:sz w:val="24"/>
          <w:szCs w:val="24"/>
        </w:rPr>
        <w:t xml:space="preserve"> održana je 8. listopada 2020. u prostorima tvrtke </w:t>
      </w:r>
      <w:proofErr w:type="spellStart"/>
      <w:r w:rsidR="00852CA9">
        <w:rPr>
          <w:rFonts w:ascii="Times New Roman" w:hAnsi="Times New Roman" w:cs="Times New Roman"/>
          <w:sz w:val="24"/>
          <w:szCs w:val="24"/>
        </w:rPr>
        <w:t>Tehnix</w:t>
      </w:r>
      <w:proofErr w:type="spellEnd"/>
      <w:r w:rsidR="00852CA9">
        <w:rPr>
          <w:rFonts w:ascii="Times New Roman" w:hAnsi="Times New Roman" w:cs="Times New Roman"/>
          <w:sz w:val="24"/>
          <w:szCs w:val="24"/>
        </w:rPr>
        <w:t xml:space="preserve"> d.o.o. u Donjem Kraljevcu.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096">
        <w:rPr>
          <w:rFonts w:ascii="Times New Roman" w:hAnsi="Times New Roman" w:cs="Times New Roman"/>
          <w:sz w:val="24"/>
          <w:szCs w:val="24"/>
        </w:rPr>
        <w:t xml:space="preserve">Radionica je </w:t>
      </w:r>
      <w:r w:rsidR="006B5B75">
        <w:rPr>
          <w:rFonts w:ascii="Times New Roman" w:hAnsi="Times New Roman" w:cs="Times New Roman"/>
          <w:sz w:val="24"/>
          <w:szCs w:val="24"/>
        </w:rPr>
        <w:t xml:space="preserve">prvenstveno bila </w:t>
      </w:r>
      <w:r w:rsidR="002D1096">
        <w:rPr>
          <w:rFonts w:ascii="Times New Roman" w:hAnsi="Times New Roman" w:cs="Times New Roman"/>
          <w:sz w:val="24"/>
          <w:szCs w:val="24"/>
        </w:rPr>
        <w:t xml:space="preserve">namijenjena predstavnicima komunalnih tvrtki </w:t>
      </w:r>
      <w:r>
        <w:rPr>
          <w:rFonts w:ascii="Times New Roman" w:hAnsi="Times New Roman" w:cs="Times New Roman"/>
          <w:sz w:val="24"/>
          <w:szCs w:val="24"/>
        </w:rPr>
        <w:t xml:space="preserve">i stručnjacima iz područja gospodarenja otpadom </w:t>
      </w:r>
      <w:r w:rsidR="002D1096">
        <w:rPr>
          <w:rFonts w:ascii="Times New Roman" w:hAnsi="Times New Roman" w:cs="Times New Roman"/>
          <w:sz w:val="24"/>
          <w:szCs w:val="24"/>
        </w:rPr>
        <w:t>iz Republike Hrvatske, a sastoja</w:t>
      </w:r>
      <w:r w:rsidR="006B5B75">
        <w:rPr>
          <w:rFonts w:ascii="Times New Roman" w:hAnsi="Times New Roman" w:cs="Times New Roman"/>
          <w:sz w:val="24"/>
          <w:szCs w:val="24"/>
        </w:rPr>
        <w:t>la</w:t>
      </w:r>
      <w:r w:rsidR="002D1096">
        <w:rPr>
          <w:rFonts w:ascii="Times New Roman" w:hAnsi="Times New Roman" w:cs="Times New Roman"/>
          <w:sz w:val="24"/>
          <w:szCs w:val="24"/>
        </w:rPr>
        <w:t xml:space="preserve"> se od 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2D1096">
        <w:rPr>
          <w:rFonts w:ascii="Times New Roman" w:hAnsi="Times New Roman" w:cs="Times New Roman"/>
          <w:sz w:val="24"/>
          <w:szCs w:val="24"/>
        </w:rPr>
        <w:t xml:space="preserve"> cjeline. </w:t>
      </w:r>
      <w:r w:rsidR="006B5B75">
        <w:rPr>
          <w:rFonts w:ascii="Times New Roman" w:hAnsi="Times New Roman" w:cs="Times New Roman"/>
          <w:sz w:val="24"/>
          <w:szCs w:val="24"/>
        </w:rPr>
        <w:t xml:space="preserve">U prvom dijelu Radionice </w:t>
      </w:r>
      <w:r>
        <w:rPr>
          <w:rFonts w:ascii="Times New Roman" w:hAnsi="Times New Roman" w:cs="Times New Roman"/>
          <w:sz w:val="24"/>
          <w:szCs w:val="24"/>
        </w:rPr>
        <w:t xml:space="preserve">predavanja su održali Đuro Horvat,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Andročec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Bruno Zelić. U drugom dijelu Radionice, u okviru pogona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bioreaktorsko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simuliranom okruženju tvrtke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provedena je obuka sudionika Radionice na strojevima razvijenim u okviru Projekta te su u priručnom laboratoriju demonstrirane osnovne tehnike i metode koje se koriste tijekom praćenja procesa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određivanja kvalitete proizvedenog komposta.</w:t>
      </w:r>
    </w:p>
    <w:p w14:paraId="718D5CB0" w14:textId="5729B01E" w:rsidR="006B5B75" w:rsidRDefault="006B5B75" w:rsidP="006B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65A1E" w14:textId="23F8C4AD" w:rsidR="006B5B75" w:rsidRDefault="006B5B75" w:rsidP="006B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 Program Radionice</w:t>
      </w:r>
    </w:p>
    <w:p w14:paraId="252861FE" w14:textId="77777777" w:rsidR="006B5B75" w:rsidRDefault="006B5B75" w:rsidP="006B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2C57" w14:textId="77777777" w:rsidR="00263581" w:rsidRDefault="00263581" w:rsidP="002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21979" w14:textId="67C331B7" w:rsidR="00650D8B" w:rsidRDefault="00263581" w:rsidP="002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 suradnji s Centrom</w:t>
      </w:r>
      <w:r w:rsidRPr="00263581">
        <w:rPr>
          <w:rFonts w:ascii="Times New Roman" w:hAnsi="Times New Roman" w:cs="Times New Roman"/>
          <w:sz w:val="24"/>
          <w:szCs w:val="24"/>
        </w:rPr>
        <w:t xml:space="preserve"> za razvojne studije i projekte </w:t>
      </w:r>
      <w:r w:rsidR="002D1096">
        <w:rPr>
          <w:rFonts w:ascii="Times New Roman" w:hAnsi="Times New Roman" w:cs="Times New Roman"/>
          <w:sz w:val="24"/>
          <w:szCs w:val="24"/>
        </w:rPr>
        <w:t>nastavljene</w:t>
      </w:r>
      <w:r>
        <w:rPr>
          <w:rFonts w:ascii="Times New Roman" w:hAnsi="Times New Roman" w:cs="Times New Roman"/>
          <w:sz w:val="24"/>
          <w:szCs w:val="24"/>
        </w:rPr>
        <w:t xml:space="preserve"> su aktivnosti na </w:t>
      </w:r>
      <w:r w:rsidR="002D1096">
        <w:rPr>
          <w:rFonts w:ascii="Times New Roman" w:hAnsi="Times New Roman" w:cs="Times New Roman"/>
          <w:sz w:val="24"/>
          <w:szCs w:val="24"/>
        </w:rPr>
        <w:t>provedbi</w:t>
      </w:r>
      <w:r w:rsidRPr="00263581">
        <w:rPr>
          <w:rFonts w:ascii="Times New Roman" w:hAnsi="Times New Roman" w:cs="Times New Roman"/>
          <w:sz w:val="24"/>
          <w:szCs w:val="24"/>
        </w:rPr>
        <w:t xml:space="preserve"> konzultativnih usluga na IRI projektu (Ministarstvo gospodarstva, HAMAG-BICRO): Razvoj TEHNIX pogona za bioreaktorsko kompostiranje biorazgradive frakcije komunalnog otpada</w:t>
      </w:r>
      <w:r w:rsidR="00A379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7970">
        <w:rPr>
          <w:rFonts w:ascii="Times New Roman" w:hAnsi="Times New Roman" w:cs="Times New Roman"/>
          <w:sz w:val="24"/>
          <w:szCs w:val="24"/>
        </w:rPr>
        <w:t>Tehnix</w:t>
      </w:r>
      <w:proofErr w:type="spellEnd"/>
      <w:r w:rsidR="00A37970">
        <w:rPr>
          <w:rFonts w:ascii="Times New Roman" w:hAnsi="Times New Roman" w:cs="Times New Roman"/>
          <w:sz w:val="24"/>
          <w:szCs w:val="24"/>
        </w:rPr>
        <w:t xml:space="preserve"> projekt)</w:t>
      </w:r>
      <w:r w:rsidRPr="00263581">
        <w:rPr>
          <w:rFonts w:ascii="Times New Roman" w:hAnsi="Times New Roman" w:cs="Times New Roman"/>
          <w:sz w:val="24"/>
          <w:szCs w:val="24"/>
        </w:rPr>
        <w:t xml:space="preserve">. </w:t>
      </w:r>
      <w:r w:rsidR="00233924">
        <w:rPr>
          <w:rFonts w:ascii="Times New Roman" w:hAnsi="Times New Roman" w:cs="Times New Roman"/>
          <w:sz w:val="24"/>
          <w:szCs w:val="24"/>
        </w:rPr>
        <w:t xml:space="preserve">Voditelj Centra je u </w:t>
      </w:r>
      <w:r w:rsidR="00D202A3">
        <w:rPr>
          <w:rFonts w:ascii="Times New Roman" w:hAnsi="Times New Roman" w:cs="Times New Roman"/>
          <w:sz w:val="24"/>
          <w:szCs w:val="24"/>
        </w:rPr>
        <w:t>dva</w:t>
      </w:r>
      <w:r w:rsidR="00233924">
        <w:rPr>
          <w:rFonts w:ascii="Times New Roman" w:hAnsi="Times New Roman" w:cs="Times New Roman"/>
          <w:sz w:val="24"/>
          <w:szCs w:val="24"/>
        </w:rPr>
        <w:t xml:space="preserve"> navrata, </w:t>
      </w:r>
      <w:r w:rsidR="00D202A3">
        <w:rPr>
          <w:rFonts w:ascii="Times New Roman" w:hAnsi="Times New Roman" w:cs="Times New Roman"/>
          <w:sz w:val="24"/>
          <w:szCs w:val="24"/>
        </w:rPr>
        <w:t>8</w:t>
      </w:r>
      <w:r w:rsidR="00233924">
        <w:rPr>
          <w:rFonts w:ascii="Times New Roman" w:hAnsi="Times New Roman" w:cs="Times New Roman"/>
          <w:sz w:val="24"/>
          <w:szCs w:val="24"/>
        </w:rPr>
        <w:t xml:space="preserve">. </w:t>
      </w:r>
      <w:r w:rsidR="00D202A3">
        <w:rPr>
          <w:rFonts w:ascii="Times New Roman" w:hAnsi="Times New Roman" w:cs="Times New Roman"/>
          <w:sz w:val="24"/>
          <w:szCs w:val="24"/>
        </w:rPr>
        <w:t>rujna</w:t>
      </w:r>
      <w:r w:rsidR="00233924">
        <w:rPr>
          <w:rFonts w:ascii="Times New Roman" w:hAnsi="Times New Roman" w:cs="Times New Roman"/>
          <w:sz w:val="24"/>
          <w:szCs w:val="24"/>
        </w:rPr>
        <w:t xml:space="preserve"> </w:t>
      </w:r>
      <w:r w:rsidR="00251932">
        <w:rPr>
          <w:rFonts w:ascii="Times New Roman" w:hAnsi="Times New Roman" w:cs="Times New Roman"/>
          <w:sz w:val="24"/>
          <w:szCs w:val="24"/>
        </w:rPr>
        <w:t xml:space="preserve">i </w:t>
      </w:r>
      <w:r w:rsidR="00D202A3">
        <w:rPr>
          <w:rFonts w:ascii="Times New Roman" w:hAnsi="Times New Roman" w:cs="Times New Roman"/>
          <w:sz w:val="24"/>
          <w:szCs w:val="24"/>
        </w:rPr>
        <w:t>8</w:t>
      </w:r>
      <w:r w:rsidR="00251932">
        <w:rPr>
          <w:rFonts w:ascii="Times New Roman" w:hAnsi="Times New Roman" w:cs="Times New Roman"/>
          <w:sz w:val="24"/>
          <w:szCs w:val="24"/>
        </w:rPr>
        <w:t xml:space="preserve">. </w:t>
      </w:r>
      <w:r w:rsidR="00D202A3">
        <w:rPr>
          <w:rFonts w:ascii="Times New Roman" w:hAnsi="Times New Roman" w:cs="Times New Roman"/>
          <w:sz w:val="24"/>
          <w:szCs w:val="24"/>
        </w:rPr>
        <w:t>prosinca</w:t>
      </w:r>
      <w:r w:rsidR="00251932">
        <w:rPr>
          <w:rFonts w:ascii="Times New Roman" w:hAnsi="Times New Roman" w:cs="Times New Roman"/>
          <w:sz w:val="24"/>
          <w:szCs w:val="24"/>
        </w:rPr>
        <w:t xml:space="preserve"> </w:t>
      </w:r>
      <w:r w:rsidR="00233924">
        <w:rPr>
          <w:rFonts w:ascii="Times New Roman" w:hAnsi="Times New Roman" w:cs="Times New Roman"/>
          <w:sz w:val="24"/>
          <w:szCs w:val="24"/>
        </w:rPr>
        <w:t>20</w:t>
      </w:r>
      <w:r w:rsidR="00D202A3">
        <w:rPr>
          <w:rFonts w:ascii="Times New Roman" w:hAnsi="Times New Roman" w:cs="Times New Roman"/>
          <w:sz w:val="24"/>
          <w:szCs w:val="24"/>
        </w:rPr>
        <w:t>20</w:t>
      </w:r>
      <w:r w:rsidR="00233924">
        <w:rPr>
          <w:rFonts w:ascii="Times New Roman" w:hAnsi="Times New Roman" w:cs="Times New Roman"/>
          <w:sz w:val="24"/>
          <w:szCs w:val="24"/>
        </w:rPr>
        <w:t xml:space="preserve">., s </w:t>
      </w:r>
      <w:r w:rsidR="00233924" w:rsidRPr="00233924">
        <w:rPr>
          <w:rFonts w:ascii="Times New Roman" w:hAnsi="Times New Roman" w:cs="Times New Roman"/>
          <w:sz w:val="24"/>
          <w:szCs w:val="24"/>
        </w:rPr>
        <w:t xml:space="preserve">timom eksperata </w:t>
      </w:r>
      <w:proofErr w:type="spellStart"/>
      <w:r w:rsidR="00233924">
        <w:rPr>
          <w:rFonts w:ascii="Times New Roman" w:hAnsi="Times New Roman" w:cs="Times New Roman"/>
          <w:sz w:val="24"/>
          <w:szCs w:val="24"/>
        </w:rPr>
        <w:t>HATZa</w:t>
      </w:r>
      <w:proofErr w:type="spellEnd"/>
      <w:r w:rsidR="00233924">
        <w:rPr>
          <w:rFonts w:ascii="Times New Roman" w:hAnsi="Times New Roman" w:cs="Times New Roman"/>
          <w:sz w:val="24"/>
          <w:szCs w:val="24"/>
        </w:rPr>
        <w:t xml:space="preserve"> </w:t>
      </w:r>
      <w:r w:rsidR="00233924" w:rsidRPr="00233924">
        <w:rPr>
          <w:rFonts w:ascii="Times New Roman" w:hAnsi="Times New Roman" w:cs="Times New Roman"/>
          <w:sz w:val="24"/>
          <w:szCs w:val="24"/>
        </w:rPr>
        <w:t xml:space="preserve">koji </w:t>
      </w:r>
      <w:r w:rsidR="00233924">
        <w:rPr>
          <w:rFonts w:ascii="Times New Roman" w:hAnsi="Times New Roman" w:cs="Times New Roman"/>
          <w:sz w:val="24"/>
          <w:szCs w:val="24"/>
        </w:rPr>
        <w:t xml:space="preserve">obavljaju konzultativne usluge na </w:t>
      </w:r>
      <w:r w:rsidR="00D202A3">
        <w:rPr>
          <w:rFonts w:ascii="Times New Roman" w:hAnsi="Times New Roman" w:cs="Times New Roman"/>
          <w:sz w:val="24"/>
          <w:szCs w:val="24"/>
        </w:rPr>
        <w:t>P</w:t>
      </w:r>
      <w:r w:rsidR="00233924">
        <w:rPr>
          <w:rFonts w:ascii="Times New Roman" w:hAnsi="Times New Roman" w:cs="Times New Roman"/>
          <w:sz w:val="24"/>
          <w:szCs w:val="24"/>
        </w:rPr>
        <w:t xml:space="preserve">rojektu posjetio tvrtku </w:t>
      </w:r>
      <w:proofErr w:type="spellStart"/>
      <w:r w:rsidR="00233924">
        <w:rPr>
          <w:rFonts w:ascii="Times New Roman" w:hAnsi="Times New Roman" w:cs="Times New Roman"/>
          <w:sz w:val="24"/>
          <w:szCs w:val="24"/>
        </w:rPr>
        <w:t>Tehnix</w:t>
      </w:r>
      <w:proofErr w:type="spellEnd"/>
      <w:r w:rsidR="00233924">
        <w:rPr>
          <w:rFonts w:ascii="Times New Roman" w:hAnsi="Times New Roman" w:cs="Times New Roman"/>
          <w:sz w:val="24"/>
          <w:szCs w:val="24"/>
        </w:rPr>
        <w:t xml:space="preserve"> d.o.o. u svrhu isporuke konzultativnih usluga, razmjene iskustava i prezentacije rezultata.</w:t>
      </w:r>
      <w:r w:rsidR="00A37970">
        <w:rPr>
          <w:rFonts w:ascii="Times New Roman" w:hAnsi="Times New Roman" w:cs="Times New Roman"/>
          <w:sz w:val="24"/>
          <w:szCs w:val="24"/>
        </w:rPr>
        <w:t xml:space="preserve"> </w:t>
      </w:r>
      <w:r w:rsidR="00650D8B">
        <w:rPr>
          <w:rFonts w:ascii="Times New Roman" w:hAnsi="Times New Roman" w:cs="Times New Roman"/>
          <w:sz w:val="24"/>
          <w:szCs w:val="24"/>
        </w:rPr>
        <w:t xml:space="preserve">Voditelj Centra aktivno je sudjelovao u izradi izvješća koje su eksperti </w:t>
      </w:r>
      <w:proofErr w:type="spellStart"/>
      <w:r w:rsidR="00650D8B">
        <w:rPr>
          <w:rFonts w:ascii="Times New Roman" w:hAnsi="Times New Roman" w:cs="Times New Roman"/>
          <w:sz w:val="24"/>
          <w:szCs w:val="24"/>
        </w:rPr>
        <w:t>HATZa</w:t>
      </w:r>
      <w:proofErr w:type="spellEnd"/>
      <w:r w:rsidR="00650D8B">
        <w:rPr>
          <w:rFonts w:ascii="Times New Roman" w:hAnsi="Times New Roman" w:cs="Times New Roman"/>
          <w:sz w:val="24"/>
          <w:szCs w:val="24"/>
        </w:rPr>
        <w:t xml:space="preserve"> pripremali za potrebe projekta.</w:t>
      </w:r>
    </w:p>
    <w:p w14:paraId="51DC1F80" w14:textId="77777777" w:rsidR="00263581" w:rsidRDefault="00263581" w:rsidP="002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E5428" w14:textId="77777777" w:rsidR="00F75C43" w:rsidRPr="00404436" w:rsidRDefault="00F75C43" w:rsidP="00184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C262F" w14:textId="2D91BB02" w:rsidR="00983210" w:rsidRPr="00404436" w:rsidRDefault="00983210" w:rsidP="00F7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Centra</w:t>
      </w:r>
    </w:p>
    <w:p w14:paraId="2AC3D2FB" w14:textId="72163FB5" w:rsidR="002D1096" w:rsidRPr="00404436" w:rsidRDefault="00446336" w:rsidP="00F7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6">
        <w:rPr>
          <w:rFonts w:ascii="Times New Roman" w:hAnsi="Times New Roman" w:cs="Times New Roman"/>
          <w:sz w:val="24"/>
          <w:szCs w:val="24"/>
        </w:rPr>
        <w:t xml:space="preserve">Prof. </w:t>
      </w:r>
      <w:r w:rsidR="0018628C" w:rsidRPr="00404436">
        <w:rPr>
          <w:rFonts w:ascii="Times New Roman" w:hAnsi="Times New Roman" w:cs="Times New Roman"/>
          <w:sz w:val="24"/>
          <w:szCs w:val="24"/>
        </w:rPr>
        <w:t xml:space="preserve">dr. sc. </w:t>
      </w:r>
      <w:r w:rsidRPr="00404436">
        <w:rPr>
          <w:rFonts w:ascii="Times New Roman" w:hAnsi="Times New Roman" w:cs="Times New Roman"/>
          <w:sz w:val="24"/>
          <w:szCs w:val="24"/>
        </w:rPr>
        <w:t>Bruno Zelić</w:t>
      </w:r>
    </w:p>
    <w:sectPr w:rsidR="002D1096" w:rsidRPr="00404436" w:rsidSect="00B6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108AF"/>
    <w:multiLevelType w:val="hybridMultilevel"/>
    <w:tmpl w:val="998645CA"/>
    <w:lvl w:ilvl="0" w:tplc="041A000F">
      <w:start w:val="1"/>
      <w:numFmt w:val="decimal"/>
      <w:lvlText w:val="%1."/>
      <w:lvlJc w:val="left"/>
      <w:pPr>
        <w:ind w:left="1431" w:hanging="360"/>
      </w:pPr>
    </w:lvl>
    <w:lvl w:ilvl="1" w:tplc="041A0019">
      <w:start w:val="1"/>
      <w:numFmt w:val="lowerLetter"/>
      <w:lvlText w:val="%2."/>
      <w:lvlJc w:val="left"/>
      <w:pPr>
        <w:ind w:left="2151" w:hanging="360"/>
      </w:pPr>
    </w:lvl>
    <w:lvl w:ilvl="2" w:tplc="041A001B">
      <w:start w:val="1"/>
      <w:numFmt w:val="lowerRoman"/>
      <w:lvlText w:val="%3."/>
      <w:lvlJc w:val="right"/>
      <w:pPr>
        <w:ind w:left="2871" w:hanging="180"/>
      </w:pPr>
    </w:lvl>
    <w:lvl w:ilvl="3" w:tplc="041A000F">
      <w:start w:val="1"/>
      <w:numFmt w:val="decimal"/>
      <w:lvlText w:val="%4."/>
      <w:lvlJc w:val="left"/>
      <w:pPr>
        <w:ind w:left="3591" w:hanging="360"/>
      </w:pPr>
    </w:lvl>
    <w:lvl w:ilvl="4" w:tplc="041A0019">
      <w:start w:val="1"/>
      <w:numFmt w:val="lowerLetter"/>
      <w:lvlText w:val="%5."/>
      <w:lvlJc w:val="left"/>
      <w:pPr>
        <w:ind w:left="4311" w:hanging="360"/>
      </w:pPr>
    </w:lvl>
    <w:lvl w:ilvl="5" w:tplc="041A001B">
      <w:start w:val="1"/>
      <w:numFmt w:val="lowerRoman"/>
      <w:lvlText w:val="%6."/>
      <w:lvlJc w:val="right"/>
      <w:pPr>
        <w:ind w:left="5031" w:hanging="180"/>
      </w:pPr>
    </w:lvl>
    <w:lvl w:ilvl="6" w:tplc="041A000F">
      <w:start w:val="1"/>
      <w:numFmt w:val="decimal"/>
      <w:lvlText w:val="%7."/>
      <w:lvlJc w:val="left"/>
      <w:pPr>
        <w:ind w:left="5751" w:hanging="360"/>
      </w:pPr>
    </w:lvl>
    <w:lvl w:ilvl="7" w:tplc="041A0019">
      <w:start w:val="1"/>
      <w:numFmt w:val="lowerLetter"/>
      <w:lvlText w:val="%8."/>
      <w:lvlJc w:val="left"/>
      <w:pPr>
        <w:ind w:left="6471" w:hanging="360"/>
      </w:pPr>
    </w:lvl>
    <w:lvl w:ilvl="8" w:tplc="041A001B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624C44F4"/>
    <w:multiLevelType w:val="multilevel"/>
    <w:tmpl w:val="FA9489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76695B0E"/>
    <w:multiLevelType w:val="hybridMultilevel"/>
    <w:tmpl w:val="F3E67DA2"/>
    <w:lvl w:ilvl="0" w:tplc="6A6C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64"/>
    <w:rsid w:val="00046AD8"/>
    <w:rsid w:val="00062C92"/>
    <w:rsid w:val="000821C9"/>
    <w:rsid w:val="000C57D4"/>
    <w:rsid w:val="001300B6"/>
    <w:rsid w:val="00137AF8"/>
    <w:rsid w:val="00161D66"/>
    <w:rsid w:val="0016536D"/>
    <w:rsid w:val="001847B3"/>
    <w:rsid w:val="0018628C"/>
    <w:rsid w:val="0019015B"/>
    <w:rsid w:val="00233924"/>
    <w:rsid w:val="00251932"/>
    <w:rsid w:val="00263581"/>
    <w:rsid w:val="00285A64"/>
    <w:rsid w:val="002A38EA"/>
    <w:rsid w:val="002B2E26"/>
    <w:rsid w:val="002D1096"/>
    <w:rsid w:val="00356C64"/>
    <w:rsid w:val="00385484"/>
    <w:rsid w:val="00391D55"/>
    <w:rsid w:val="003967AF"/>
    <w:rsid w:val="00404436"/>
    <w:rsid w:val="00446336"/>
    <w:rsid w:val="004D473E"/>
    <w:rsid w:val="004E7B67"/>
    <w:rsid w:val="00504B43"/>
    <w:rsid w:val="00543A86"/>
    <w:rsid w:val="0056792E"/>
    <w:rsid w:val="00592E5F"/>
    <w:rsid w:val="00650D8B"/>
    <w:rsid w:val="0065225C"/>
    <w:rsid w:val="00673F03"/>
    <w:rsid w:val="006B5B75"/>
    <w:rsid w:val="006B60BA"/>
    <w:rsid w:val="006B639C"/>
    <w:rsid w:val="006D6055"/>
    <w:rsid w:val="007B166E"/>
    <w:rsid w:val="008023EC"/>
    <w:rsid w:val="00852CA9"/>
    <w:rsid w:val="008A5685"/>
    <w:rsid w:val="008D06C1"/>
    <w:rsid w:val="008E768E"/>
    <w:rsid w:val="008F7650"/>
    <w:rsid w:val="009332E1"/>
    <w:rsid w:val="00983210"/>
    <w:rsid w:val="00A37970"/>
    <w:rsid w:val="00A62781"/>
    <w:rsid w:val="00A67C6E"/>
    <w:rsid w:val="00AA2CAD"/>
    <w:rsid w:val="00B32698"/>
    <w:rsid w:val="00B64CAB"/>
    <w:rsid w:val="00B74C6C"/>
    <w:rsid w:val="00B851C1"/>
    <w:rsid w:val="00BE3B12"/>
    <w:rsid w:val="00C2374C"/>
    <w:rsid w:val="00CC5CF8"/>
    <w:rsid w:val="00D202A3"/>
    <w:rsid w:val="00D447FE"/>
    <w:rsid w:val="00D577DC"/>
    <w:rsid w:val="00D830FA"/>
    <w:rsid w:val="00DD4C92"/>
    <w:rsid w:val="00DF3B96"/>
    <w:rsid w:val="00E824AA"/>
    <w:rsid w:val="00ED2D3D"/>
    <w:rsid w:val="00F330ED"/>
    <w:rsid w:val="00F56DDB"/>
    <w:rsid w:val="00F75C43"/>
    <w:rsid w:val="00F7720B"/>
    <w:rsid w:val="00F843F9"/>
    <w:rsid w:val="00FA1857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67F75B"/>
  <w15:docId w15:val="{8FB4BE14-E6A5-5F4B-8B33-C226D93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2E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FKIT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Ivan</dc:creator>
  <cp:keywords/>
  <dc:description/>
  <cp:lastModifiedBy>Bruno Zelić</cp:lastModifiedBy>
  <cp:revision>3</cp:revision>
  <dcterms:created xsi:type="dcterms:W3CDTF">2020-12-02T08:29:00Z</dcterms:created>
  <dcterms:modified xsi:type="dcterms:W3CDTF">2020-12-02T08:53:00Z</dcterms:modified>
</cp:coreProperties>
</file>