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E" w:rsidRPr="00D03C37" w:rsidRDefault="00D03C37" w:rsidP="00D03C37">
      <w:pPr>
        <w:jc w:val="center"/>
        <w:rPr>
          <w:b/>
        </w:rPr>
      </w:pPr>
      <w:r w:rsidRPr="00D03C37">
        <w:rPr>
          <w:b/>
        </w:rPr>
        <w:t>Cent</w:t>
      </w:r>
      <w:r w:rsidR="00F9563A">
        <w:rPr>
          <w:b/>
        </w:rPr>
        <w:t>a</w:t>
      </w:r>
      <w:r w:rsidRPr="00D03C37">
        <w:rPr>
          <w:b/>
        </w:rPr>
        <w:t xml:space="preserve">r za razvojne studije i projekte </w:t>
      </w:r>
      <w:r w:rsidR="00F9563A">
        <w:rPr>
          <w:b/>
        </w:rPr>
        <w:t xml:space="preserve">- </w:t>
      </w:r>
      <w:r w:rsidR="00275817">
        <w:rPr>
          <w:b/>
        </w:rPr>
        <w:t xml:space="preserve">plan rada u </w:t>
      </w:r>
      <w:r w:rsidRPr="00D03C37">
        <w:rPr>
          <w:b/>
        </w:rPr>
        <w:t>201</w:t>
      </w:r>
      <w:r w:rsidR="001C1010">
        <w:rPr>
          <w:b/>
        </w:rPr>
        <w:t>9</w:t>
      </w:r>
      <w:r w:rsidRPr="00D03C37">
        <w:rPr>
          <w:b/>
        </w:rPr>
        <w:t>. godin</w:t>
      </w:r>
      <w:r w:rsidR="009749CE">
        <w:rPr>
          <w:b/>
        </w:rPr>
        <w:t>i</w:t>
      </w:r>
    </w:p>
    <w:p w:rsidR="00D03C37" w:rsidRDefault="00D03C37" w:rsidP="00D03C37"/>
    <w:p w:rsidR="00F9563A" w:rsidRDefault="00570B9E" w:rsidP="00D03C37">
      <w:r>
        <w:t>Cent</w:t>
      </w:r>
      <w:r w:rsidR="00275817">
        <w:t>a</w:t>
      </w:r>
      <w:r>
        <w:t xml:space="preserve">r za razvojne studije i projekte </w:t>
      </w:r>
      <w:r w:rsidR="00F9563A">
        <w:t>nastav</w:t>
      </w:r>
      <w:r w:rsidR="00275817">
        <w:t>it će s</w:t>
      </w:r>
      <w:r w:rsidR="00D12B74">
        <w:t xml:space="preserve"> </w:t>
      </w:r>
      <w:r w:rsidR="00275817">
        <w:t>o</w:t>
      </w:r>
      <w:r w:rsidR="007B4627">
        <w:t>rganiza</w:t>
      </w:r>
      <w:r w:rsidR="00275817">
        <w:t xml:space="preserve">cijom </w:t>
      </w:r>
      <w:r w:rsidR="007B4627">
        <w:t>niz</w:t>
      </w:r>
      <w:r w:rsidR="00275817">
        <w:t>a</w:t>
      </w:r>
      <w:r w:rsidR="007B4627">
        <w:t xml:space="preserve"> sastanaka s relevantnim pravnim subjektima koji mogu </w:t>
      </w:r>
      <w:r w:rsidR="007B4627" w:rsidRPr="00D62438">
        <w:t>doprinjeti sveukupnom bržem tehnološkom razvitku Republike Hrvatske</w:t>
      </w:r>
      <w:r w:rsidR="00F9563A">
        <w:t>.</w:t>
      </w:r>
      <w:r w:rsidR="00275817">
        <w:t xml:space="preserve"> Uz to se planiraju slijedeće aktivnosti:</w:t>
      </w:r>
    </w:p>
    <w:p w:rsidR="00275817" w:rsidRDefault="00275817" w:rsidP="00D03C37"/>
    <w:p w:rsidR="00275817" w:rsidRPr="00751DED" w:rsidRDefault="001C1010" w:rsidP="00751DED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I</w:t>
      </w:r>
      <w:r w:rsidR="00275817" w:rsidRPr="00751DED">
        <w:rPr>
          <w:rFonts w:cs="Calibri"/>
        </w:rPr>
        <w:t>zrad</w:t>
      </w:r>
      <w:r>
        <w:rPr>
          <w:rFonts w:cs="Calibri"/>
        </w:rPr>
        <w:t>a</w:t>
      </w:r>
      <w:r w:rsidR="00275817" w:rsidRPr="00751DED">
        <w:rPr>
          <w:rFonts w:cs="Calibri"/>
        </w:rPr>
        <w:t xml:space="preserve"> znanstveno tehnoloških podloga i ekspertiza iz područja Geotehnike, Geodezije i Geologije za HŽ infrastrukturu. To obuhvaća provedbu postupaka recenzija i ekspertiza postojećih procesa i postupaka, te mobiliziranje znanstveno-istraživačkih potencijala i ljudskih resursa na stvaranju i uvođenju naprednih tehnologija više dodane vrijednosti, a koji će rezultirati poslovnim uspjehom, tj. gospodarskim razvojem i rastom.  </w:t>
      </w:r>
    </w:p>
    <w:p w:rsidR="00275817" w:rsidRDefault="00275817" w:rsidP="00D03C37"/>
    <w:p w:rsidR="00275817" w:rsidRPr="00751DED" w:rsidRDefault="00E83C04" w:rsidP="00751DED">
      <w:pPr>
        <w:pStyle w:val="ListParagraph"/>
        <w:numPr>
          <w:ilvl w:val="0"/>
          <w:numId w:val="7"/>
        </w:numPr>
        <w:rPr>
          <w:color w:val="000000"/>
        </w:rPr>
      </w:pPr>
      <w:r>
        <w:t>S</w:t>
      </w:r>
      <w:r w:rsidR="00275817">
        <w:t xml:space="preserve">udjelovanje u diseminacijskim aktivnostima i organizaciji sastanaka na tri EU HORIZON 2020 istraživačka projekta: </w:t>
      </w:r>
      <w:r w:rsidR="00275817" w:rsidRPr="00751DED">
        <w:rPr>
          <w:color w:val="000000"/>
        </w:rPr>
        <w:t>„DESTinationRAIL – Decision Support Tool for Rail Infrastructure Managers“, „GoSAFE RAIL – Global Safety Management Framework for RAIL Operations“ i „SAFE-10-T – Safety of Transport Infrastructure on the TEN-T Network“.</w:t>
      </w:r>
    </w:p>
    <w:p w:rsidR="00275817" w:rsidRDefault="00275817" w:rsidP="00275817"/>
    <w:p w:rsidR="00275817" w:rsidRDefault="00E83C04" w:rsidP="00751DED">
      <w:pPr>
        <w:pStyle w:val="ListParagraph"/>
        <w:numPr>
          <w:ilvl w:val="0"/>
          <w:numId w:val="7"/>
        </w:numPr>
      </w:pPr>
      <w:r>
        <w:t>P</w:t>
      </w:r>
      <w:r w:rsidR="00275817">
        <w:t xml:space="preserve">riprema i prijava novih znanstveno istraživačkih projekata u cjelosti financiranih od Europske Unije u okviru programa Horizon 2020. </w:t>
      </w:r>
    </w:p>
    <w:p w:rsidR="00275817" w:rsidRDefault="00275817" w:rsidP="00275817"/>
    <w:p w:rsidR="00275817" w:rsidRDefault="00E83C04" w:rsidP="00751DED">
      <w:pPr>
        <w:pStyle w:val="ListParagraph"/>
        <w:numPr>
          <w:ilvl w:val="0"/>
          <w:numId w:val="7"/>
        </w:numPr>
      </w:pPr>
      <w:r>
        <w:t>P</w:t>
      </w:r>
      <w:r w:rsidR="00275817">
        <w:t>riprem</w:t>
      </w:r>
      <w:r w:rsidR="00C43654">
        <w:t>i</w:t>
      </w:r>
      <w:r w:rsidR="00275817">
        <w:t xml:space="preserve"> i prijav</w:t>
      </w:r>
      <w:r>
        <w:t>a</w:t>
      </w:r>
      <w:r w:rsidR="00275817">
        <w:t xml:space="preserve"> razvojnih projekata financiranih iz strukturnih fondova Europske Unije u suradnji s privatnim i javnim pravnim subjektima. </w:t>
      </w:r>
    </w:p>
    <w:p w:rsidR="00275817" w:rsidRDefault="00275817" w:rsidP="00275817"/>
    <w:p w:rsidR="00275817" w:rsidRDefault="00E83C04" w:rsidP="00751DED">
      <w:pPr>
        <w:pStyle w:val="ListParagraph"/>
        <w:numPr>
          <w:ilvl w:val="0"/>
          <w:numId w:val="7"/>
        </w:numPr>
      </w:pPr>
      <w:r>
        <w:t>P</w:t>
      </w:r>
      <w:r w:rsidR="00275817">
        <w:t>riprem</w:t>
      </w:r>
      <w:r>
        <w:t>a</w:t>
      </w:r>
      <w:r w:rsidR="00275817">
        <w:t xml:space="preserve"> i prijav</w:t>
      </w:r>
      <w:r>
        <w:t>a</w:t>
      </w:r>
      <w:r w:rsidR="00275817">
        <w:t xml:space="preserve"> na interdisciplinarne komercijalne javne natječaje za razvojne studije i projekte u zajednici ponuditelja s relevantnim zainteresiranim gospodarskim subjektima iz Hrvatske i inozemstva.  </w:t>
      </w:r>
    </w:p>
    <w:p w:rsidR="00275817" w:rsidRDefault="00275817" w:rsidP="00275817"/>
    <w:p w:rsidR="00275817" w:rsidRDefault="00E83C04" w:rsidP="00751DED">
      <w:pPr>
        <w:pStyle w:val="ListParagraph"/>
        <w:numPr>
          <w:ilvl w:val="0"/>
          <w:numId w:val="7"/>
        </w:numPr>
      </w:pPr>
      <w:r>
        <w:t xml:space="preserve">Sudjelovanje na sastancima </w:t>
      </w:r>
      <w:r w:rsidR="00275817">
        <w:t>Savjet</w:t>
      </w:r>
      <w:r>
        <w:t>a</w:t>
      </w:r>
      <w:r w:rsidR="00275817">
        <w:t xml:space="preserve"> centara H</w:t>
      </w:r>
      <w:r w:rsidR="00C43654">
        <w:t>ATZ</w:t>
      </w:r>
      <w:r w:rsidR="00275817">
        <w:t>-a u cilju postizanja sinergijskog učinka u podizanju znanstvene izvrsnosti.</w:t>
      </w:r>
    </w:p>
    <w:p w:rsidR="00751DED" w:rsidRDefault="00751DED" w:rsidP="00751DED">
      <w:pPr>
        <w:pStyle w:val="ListParagraph"/>
      </w:pPr>
    </w:p>
    <w:p w:rsidR="00751DED" w:rsidRPr="001B7362" w:rsidRDefault="00751DED" w:rsidP="00751DED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Centar planira </w:t>
      </w:r>
      <w:r w:rsidRPr="001B7362">
        <w:rPr>
          <w:rFonts w:cs="Calibri"/>
          <w:szCs w:val="24"/>
        </w:rPr>
        <w:t>predlaga</w:t>
      </w:r>
      <w:r>
        <w:rPr>
          <w:rFonts w:cs="Calibri"/>
          <w:szCs w:val="24"/>
        </w:rPr>
        <w:t>nje</w:t>
      </w:r>
      <w:r w:rsidRPr="001B7362">
        <w:rPr>
          <w:rFonts w:cs="Calibri"/>
          <w:szCs w:val="24"/>
        </w:rPr>
        <w:t xml:space="preserve"> znanstvenik</w:t>
      </w:r>
      <w:r>
        <w:rPr>
          <w:rFonts w:cs="Calibri"/>
          <w:szCs w:val="24"/>
        </w:rPr>
        <w:t>a</w:t>
      </w:r>
      <w:r w:rsidRPr="001B7362">
        <w:rPr>
          <w:rFonts w:cs="Calibri"/>
          <w:szCs w:val="24"/>
        </w:rPr>
        <w:t xml:space="preserve"> za dobivanje odgovarajućih priznanja</w:t>
      </w:r>
      <w:r>
        <w:rPr>
          <w:rFonts w:cs="Calibri"/>
          <w:szCs w:val="24"/>
        </w:rPr>
        <w:t xml:space="preserve"> </w:t>
      </w:r>
      <w:r w:rsidR="00C43654">
        <w:rPr>
          <w:rFonts w:cs="Calibri"/>
          <w:szCs w:val="24"/>
        </w:rPr>
        <w:t>n</w:t>
      </w:r>
      <w:r>
        <w:rPr>
          <w:rFonts w:cs="Calibri"/>
          <w:szCs w:val="24"/>
        </w:rPr>
        <w:t xml:space="preserve">akon što </w:t>
      </w:r>
      <w:r w:rsidRPr="001B7362">
        <w:rPr>
          <w:rFonts w:cs="Calibri"/>
          <w:szCs w:val="24"/>
        </w:rPr>
        <w:t>budu raspisani natječaji za nagrade HATZ</w:t>
      </w:r>
      <w:r>
        <w:rPr>
          <w:rFonts w:cs="Calibri"/>
          <w:szCs w:val="24"/>
        </w:rPr>
        <w:t>-a</w:t>
      </w:r>
      <w:r w:rsidRPr="001B7362">
        <w:rPr>
          <w:rFonts w:cs="Calibri"/>
          <w:szCs w:val="24"/>
        </w:rPr>
        <w:t>.</w:t>
      </w:r>
    </w:p>
    <w:p w:rsidR="00751DED" w:rsidRDefault="00751DED" w:rsidP="00751DED">
      <w:pPr>
        <w:pStyle w:val="ListParagraph"/>
      </w:pPr>
    </w:p>
    <w:p w:rsidR="00993E4D" w:rsidRDefault="00993E4D" w:rsidP="00751DED">
      <w:pPr>
        <w:pStyle w:val="ListParagraph"/>
        <w:numPr>
          <w:ilvl w:val="0"/>
          <w:numId w:val="7"/>
        </w:numPr>
      </w:pPr>
      <w:r>
        <w:t>Planira</w:t>
      </w:r>
      <w:r w:rsidR="00E83C04">
        <w:t xml:space="preserve">ju </w:t>
      </w:r>
      <w:r>
        <w:t xml:space="preserve">se </w:t>
      </w:r>
      <w:r w:rsidR="00E83C04">
        <w:t>tri</w:t>
      </w:r>
      <w:r>
        <w:t xml:space="preserve"> </w:t>
      </w:r>
      <w:r w:rsidRPr="00993E4D">
        <w:t>predavanj</w:t>
      </w:r>
      <w:r w:rsidR="00E83C04">
        <w:t>a</w:t>
      </w:r>
      <w:r w:rsidRPr="00993E4D">
        <w:t xml:space="preserve"> </w:t>
      </w:r>
      <w:r w:rsidR="00751DED">
        <w:t>priznat</w:t>
      </w:r>
      <w:r w:rsidR="00E83C04">
        <w:t>ih</w:t>
      </w:r>
      <w:r w:rsidR="00751DED">
        <w:t xml:space="preserve"> stručnjaka unutar Akademije </w:t>
      </w:r>
      <w:r w:rsidRPr="00993E4D">
        <w:t>namijenjen</w:t>
      </w:r>
      <w:r w:rsidR="00E83C04">
        <w:t>a</w:t>
      </w:r>
      <w:r w:rsidRPr="00993E4D">
        <w:t xml:space="preserve"> popularizaciji </w:t>
      </w:r>
      <w:r>
        <w:t xml:space="preserve">odnosno </w:t>
      </w:r>
      <w:r w:rsidRPr="00993E4D">
        <w:t xml:space="preserve">prepoznatljivosti Akademije i </w:t>
      </w:r>
      <w:r>
        <w:t>Centra</w:t>
      </w:r>
      <w:r w:rsidR="00751DED">
        <w:t xml:space="preserve"> Također se planira organizacija okrugog stola na temu: Uloga HATZ-a u </w:t>
      </w:r>
      <w:r w:rsidR="00751DED" w:rsidRPr="00751DED">
        <w:t>razvoju tehničkih znanosti i prijenosu tehničkih znanja</w:t>
      </w:r>
      <w:r w:rsidR="00751DED">
        <w:t xml:space="preserve"> kroz suradnju s akademskom zajednicom.</w:t>
      </w:r>
    </w:p>
    <w:p w:rsidR="00275817" w:rsidRDefault="00993E4D" w:rsidP="00D03C37">
      <w:r>
        <w:t xml:space="preserve"> </w:t>
      </w:r>
    </w:p>
    <w:p w:rsidR="009275BD" w:rsidRDefault="009B5520" w:rsidP="00D12B74">
      <w:r>
        <w:t xml:space="preserve"> </w:t>
      </w:r>
      <w:r w:rsidR="00D03C37">
        <w:t xml:space="preserve">  </w:t>
      </w:r>
    </w:p>
    <w:p w:rsidR="00D03C37" w:rsidRDefault="009275BD" w:rsidP="009275BD">
      <w:pPr>
        <w:jc w:val="right"/>
      </w:pPr>
      <w:bookmarkStart w:id="0" w:name="_GoBack"/>
      <w:bookmarkEnd w:id="0"/>
      <w:r>
        <w:t>Prof.dr.sc. Meho S</w:t>
      </w:r>
      <w:r w:rsidR="00C655C1">
        <w:t>a</w:t>
      </w:r>
      <w:r>
        <w:t>ša Kovačević</w:t>
      </w:r>
    </w:p>
    <w:p w:rsidR="00D12B74" w:rsidRDefault="00D12B74" w:rsidP="009275BD">
      <w:pPr>
        <w:jc w:val="right"/>
      </w:pPr>
    </w:p>
    <w:p w:rsidR="00C537D6" w:rsidRPr="00535A57" w:rsidRDefault="00D12B74" w:rsidP="00D12B74">
      <w:pPr>
        <w:jc w:val="right"/>
      </w:pPr>
      <w:r>
        <w:t>Voditelj Centra za Razvojne studije i projekte</w:t>
      </w:r>
    </w:p>
    <w:sectPr w:rsidR="00C537D6" w:rsidRPr="0053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CD9"/>
    <w:multiLevelType w:val="hybridMultilevel"/>
    <w:tmpl w:val="391AF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760E"/>
    <w:multiLevelType w:val="hybridMultilevel"/>
    <w:tmpl w:val="975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111E"/>
    <w:multiLevelType w:val="hybridMultilevel"/>
    <w:tmpl w:val="C842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C7FEB"/>
    <w:multiLevelType w:val="hybridMultilevel"/>
    <w:tmpl w:val="A4FAB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2218"/>
    <w:multiLevelType w:val="hybridMultilevel"/>
    <w:tmpl w:val="3CA0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D06"/>
    <w:multiLevelType w:val="hybridMultilevel"/>
    <w:tmpl w:val="2DF6B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4161"/>
    <w:multiLevelType w:val="hybridMultilevel"/>
    <w:tmpl w:val="C27C9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7"/>
    <w:rsid w:val="000640A8"/>
    <w:rsid w:val="000F549E"/>
    <w:rsid w:val="001B0A85"/>
    <w:rsid w:val="001B7B0F"/>
    <w:rsid w:val="001C1010"/>
    <w:rsid w:val="002265AE"/>
    <w:rsid w:val="00275817"/>
    <w:rsid w:val="002C21C5"/>
    <w:rsid w:val="003D22B3"/>
    <w:rsid w:val="00414313"/>
    <w:rsid w:val="004447E9"/>
    <w:rsid w:val="0048005F"/>
    <w:rsid w:val="005329AD"/>
    <w:rsid w:val="00535A57"/>
    <w:rsid w:val="00570B9E"/>
    <w:rsid w:val="00605B6A"/>
    <w:rsid w:val="006852B1"/>
    <w:rsid w:val="006A7BA3"/>
    <w:rsid w:val="00751BA8"/>
    <w:rsid w:val="00751DED"/>
    <w:rsid w:val="007B4627"/>
    <w:rsid w:val="007F7614"/>
    <w:rsid w:val="008878A7"/>
    <w:rsid w:val="008C3A87"/>
    <w:rsid w:val="009275BD"/>
    <w:rsid w:val="00961C66"/>
    <w:rsid w:val="009749CE"/>
    <w:rsid w:val="00993E4D"/>
    <w:rsid w:val="009B5520"/>
    <w:rsid w:val="00AD0C19"/>
    <w:rsid w:val="00B5024A"/>
    <w:rsid w:val="00B75778"/>
    <w:rsid w:val="00B9148E"/>
    <w:rsid w:val="00C22142"/>
    <w:rsid w:val="00C43654"/>
    <w:rsid w:val="00C537D6"/>
    <w:rsid w:val="00C655C1"/>
    <w:rsid w:val="00D03C37"/>
    <w:rsid w:val="00D12B74"/>
    <w:rsid w:val="00D62438"/>
    <w:rsid w:val="00E83C04"/>
    <w:rsid w:val="00F06584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8B587"/>
  <w15:docId w15:val="{9B74D31D-DAF6-48D4-9D16-EAC8849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Windows User</cp:lastModifiedBy>
  <cp:revision>3</cp:revision>
  <dcterms:created xsi:type="dcterms:W3CDTF">2018-12-05T21:58:00Z</dcterms:created>
  <dcterms:modified xsi:type="dcterms:W3CDTF">2018-12-05T22:01:00Z</dcterms:modified>
</cp:coreProperties>
</file>